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rd0slnksunf" w:id="0"/>
      <w:bookmarkEnd w:id="0"/>
      <w:r w:rsidDel="00000000" w:rsidR="00000000" w:rsidRPr="00000000">
        <w:rPr>
          <w:b w:val="1"/>
          <w:bCs w:val="1"/>
          <w:sz w:val="34"/>
          <w:szCs w:val="34"/>
          <w:highlight w:val="yellow"/>
          <w:rtl w:val="0"/>
        </w:rPr>
        <w:t xml:space="preserve">2027 Dataverse Community Meeting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Conference Support Proposal Intake Form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Please submit to: support@dataverse.harvard.edu</w:t>
        <w:br w:type="textWrapping"/>
        <w:t xml:space="preserve">Due Date: April 27th,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cfj933xgr5u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Organization Information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Legal name of organization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Doing business as (if different)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Organization type</w:t>
        <w:br w:type="textWrapping"/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Nonprofit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University/college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Government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Corporate</w:t>
        <w:br w:type="textWrapping"/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Association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Other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Primary contact name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Title/role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Phone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Organization website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Mailing address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Year established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Brief description of organization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Relevant experience hosting conferences, meetings, or large events</w:t>
        <w:br w:type="textWrapping"/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he55w2rmf31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Proposal Overview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Proposal title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8"/>
          <w:szCs w:val="28"/>
          <w:highlight w:val="yellow"/>
          <w:rtl w:val="0"/>
        </w:rPr>
        <w:t xml:space="preserve">Conference year being proposed for: 2027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Proposed host city and state/country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Proposed venue name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Proposed conference dates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Alternate dates, if applicable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Short summary of proposal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your organization/venue is a strong fit for this conference</w:t>
        <w:br w:type="textWrapping"/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ixgl45o7pvk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Hosting Capacity and Attendance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maximum</w:t>
      </w:r>
      <w:r w:rsidDel="00000000" w:rsidR="00000000" w:rsidRPr="00000000">
        <w:rPr>
          <w:rtl w:val="0"/>
        </w:rPr>
        <w:t xml:space="preserve"> number of attendees your organization/venue can host comfortably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Minimum number of attendees required for financial viability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Capacity for poster sessions/exhibit hall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Capacity for receptions/networking events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Accessibility accommodations available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Ability to support hybrid or virtual attendance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Distance from the venue to the hotels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Distance from major airport/train station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/>
      </w:pPr>
      <w:bookmarkStart w:colFirst="0" w:colLast="0" w:name="_q0swaxuh8jlg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Budget Proposal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l7zrrka2vtfs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Budget Summary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Total proposed budget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Currency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Expected sponsorship revenue, if any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